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38B" w:rsidRPr="00430BB5" w:rsidRDefault="00771651" w:rsidP="0022738B">
      <w:pPr>
        <w:pStyle w:val="a9"/>
        <w:rPr>
          <w:rFonts w:ascii="Arial" w:hAnsi="Arial" w:cs="Arial"/>
          <w:sz w:val="44"/>
          <w:szCs w:val="44"/>
        </w:rPr>
      </w:pPr>
      <w:r w:rsidRPr="00771651">
        <w:rPr>
          <w:rFonts w:ascii="Arial" w:hAnsi="Arial" w:cs="Arial"/>
          <w:sz w:val="44"/>
          <w:szCs w:val="44"/>
        </w:rPr>
        <w:t>High pressure hose</w:t>
      </w:r>
      <w:r w:rsidR="006179D2">
        <w:rPr>
          <w:rFonts w:ascii="Arial" w:hAnsi="Arial" w:cs="Arial" w:hint="eastAsia"/>
          <w:sz w:val="44"/>
          <w:szCs w:val="44"/>
        </w:rPr>
        <w:t xml:space="preserve"> &amp;</w:t>
      </w:r>
      <w:r w:rsidR="003B5524" w:rsidRPr="00430BB5">
        <w:rPr>
          <w:rFonts w:ascii="Arial" w:hAnsi="Arial" w:cs="Arial"/>
          <w:sz w:val="44"/>
          <w:szCs w:val="44"/>
        </w:rPr>
        <w:t xml:space="preserve"> </w:t>
      </w:r>
      <w:r w:rsidR="00E153C9">
        <w:rPr>
          <w:rFonts w:ascii="Arial" w:hAnsi="Arial" w:cs="Arial" w:hint="eastAsia"/>
          <w:sz w:val="44"/>
          <w:szCs w:val="44"/>
        </w:rPr>
        <w:t>Discharge</w:t>
      </w:r>
      <w:r w:rsidR="006179D2" w:rsidRPr="006179D2">
        <w:rPr>
          <w:rFonts w:ascii="Arial" w:hAnsi="Arial" w:cs="Arial" w:hint="eastAsia"/>
          <w:sz w:val="44"/>
          <w:szCs w:val="44"/>
        </w:rPr>
        <w:t xml:space="preserve"> </w:t>
      </w:r>
      <w:r w:rsidR="006179D2" w:rsidRPr="006179D2">
        <w:rPr>
          <w:rFonts w:ascii="Arial" w:hAnsi="Arial" w:cs="Arial"/>
          <w:sz w:val="44"/>
          <w:szCs w:val="44"/>
        </w:rPr>
        <w:t>hose</w:t>
      </w:r>
    </w:p>
    <w:p w:rsidR="0022738B" w:rsidRDefault="0022738B" w:rsidP="0022738B">
      <w:pPr>
        <w:pStyle w:val="aa"/>
      </w:pPr>
    </w:p>
    <w:p w:rsidR="0022738B" w:rsidRPr="006179D2" w:rsidRDefault="006179D2" w:rsidP="0022738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011680" cy="2883408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管网高压软管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011680" cy="2883408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柜式喷放软管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8B" w:rsidRPr="0022738B" w:rsidRDefault="0022738B" w:rsidP="0022738B">
      <w:pPr>
        <w:pStyle w:val="aa"/>
        <w:jc w:val="both"/>
        <w:rPr>
          <w:rFonts w:ascii="Arial" w:hAnsi="Arial" w:cs="Arial"/>
          <w:color w:val="548DD4" w:themeColor="text2" w:themeTint="99"/>
          <w:sz w:val="28"/>
          <w:szCs w:val="28"/>
        </w:rPr>
      </w:pPr>
      <w:r>
        <w:rPr>
          <w:rFonts w:ascii="Arial" w:hAnsi="Arial" w:cs="Arial" w:hint="eastAsia"/>
          <w:color w:val="548DD4" w:themeColor="text2" w:themeTint="99"/>
          <w:sz w:val="28"/>
          <w:szCs w:val="28"/>
        </w:rPr>
        <w:t xml:space="preserve">1 </w:t>
      </w:r>
      <w:r w:rsidRPr="0022738B">
        <w:rPr>
          <w:rFonts w:ascii="Arial" w:hAnsi="Arial" w:cs="Arial"/>
          <w:color w:val="548DD4" w:themeColor="text2" w:themeTint="99"/>
          <w:sz w:val="28"/>
          <w:szCs w:val="28"/>
        </w:rPr>
        <w:t>Overview</w:t>
      </w:r>
    </w:p>
    <w:p w:rsidR="0022738B" w:rsidRPr="00771651" w:rsidRDefault="00771651" w:rsidP="0022738B">
      <w:pPr>
        <w:spacing w:line="360" w:lineRule="auto"/>
        <w:ind w:leftChars="100" w:left="210"/>
        <w:rPr>
          <w:rFonts w:ascii="Arial" w:hAnsi="Arial" w:cs="Arial"/>
        </w:rPr>
      </w:pPr>
      <w:r w:rsidRPr="00771651">
        <w:rPr>
          <w:rFonts w:ascii="Arial" w:hAnsi="Arial" w:cs="Arial"/>
          <w:b/>
        </w:rPr>
        <w:t>The</w:t>
      </w:r>
      <w:r w:rsidRPr="00771651">
        <w:rPr>
          <w:rFonts w:ascii="Arial" w:hAnsi="Arial" w:cs="Arial" w:hint="eastAsia"/>
          <w:b/>
        </w:rPr>
        <w:t xml:space="preserve"> net system</w:t>
      </w:r>
      <w:r w:rsidR="006179D2">
        <w:rPr>
          <w:rFonts w:ascii="Arial" w:hAnsi="Arial" w:cs="Arial" w:hint="eastAsia"/>
          <w:b/>
        </w:rPr>
        <w:t xml:space="preserve"> </w:t>
      </w:r>
      <w:r w:rsidRPr="00771651">
        <w:rPr>
          <w:rFonts w:ascii="Arial" w:hAnsi="Arial" w:cs="Arial" w:hint="eastAsia"/>
          <w:b/>
        </w:rPr>
        <w:t>h</w:t>
      </w:r>
      <w:r w:rsidRPr="00771651">
        <w:rPr>
          <w:rFonts w:ascii="Arial" w:hAnsi="Arial" w:cs="Arial"/>
          <w:b/>
        </w:rPr>
        <w:t>igh pressure hose</w:t>
      </w:r>
      <w:r w:rsidRPr="00771651">
        <w:rPr>
          <w:rFonts w:ascii="Arial" w:hAnsi="Arial" w:cs="Arial"/>
        </w:rPr>
        <w:t xml:space="preserve"> is connected between the fire extinguisher container valve and the manifold, and delivers the </w:t>
      </w:r>
      <w:r>
        <w:rPr>
          <w:rFonts w:ascii="Arial" w:hAnsi="Arial" w:cs="Arial"/>
        </w:rPr>
        <w:t>extinguish</w:t>
      </w:r>
      <w:r w:rsidR="006179D2">
        <w:rPr>
          <w:rFonts w:ascii="Arial" w:hAnsi="Arial" w:cs="Arial" w:hint="eastAsia"/>
        </w:rPr>
        <w:t xml:space="preserve"> </w:t>
      </w:r>
      <w:r w:rsidR="006179D2" w:rsidRPr="00771651">
        <w:rPr>
          <w:rFonts w:ascii="Arial" w:hAnsi="Arial" w:cs="Arial"/>
        </w:rPr>
        <w:t>ag</w:t>
      </w:r>
      <w:r w:rsidR="006179D2">
        <w:rPr>
          <w:rFonts w:ascii="Arial" w:hAnsi="Arial" w:cs="Arial"/>
        </w:rPr>
        <w:t>ent</w:t>
      </w:r>
      <w:r w:rsidRPr="00771651">
        <w:rPr>
          <w:rFonts w:ascii="Arial" w:hAnsi="Arial" w:cs="Arial"/>
        </w:rPr>
        <w:t xml:space="preserve"> in the fire extinguisher </w:t>
      </w:r>
      <w:r>
        <w:rPr>
          <w:rFonts w:ascii="Arial" w:hAnsi="Arial" w:cs="Arial" w:hint="eastAsia"/>
        </w:rPr>
        <w:t>cylinder</w:t>
      </w:r>
      <w:r w:rsidRPr="00771651">
        <w:rPr>
          <w:rFonts w:ascii="Arial" w:hAnsi="Arial" w:cs="Arial"/>
        </w:rPr>
        <w:t xml:space="preserve"> to the manifold</w:t>
      </w:r>
      <w:r>
        <w:rPr>
          <w:rFonts w:ascii="Arial" w:hAnsi="Arial" w:cs="Arial" w:hint="eastAsia"/>
        </w:rPr>
        <w:t>.</w:t>
      </w:r>
    </w:p>
    <w:p w:rsidR="0022738B" w:rsidRPr="006179D2" w:rsidRDefault="006179D2" w:rsidP="00E44BE3">
      <w:pPr>
        <w:spacing w:line="360" w:lineRule="auto"/>
        <w:ind w:leftChars="100" w:left="313" w:hangingChars="49" w:hanging="103"/>
        <w:rPr>
          <w:rFonts w:ascii="Arial" w:hAnsi="Arial" w:cs="Arial"/>
        </w:rPr>
      </w:pPr>
      <w:r w:rsidRPr="006179D2">
        <w:rPr>
          <w:rFonts w:ascii="Arial" w:hAnsi="Arial" w:cs="Arial"/>
          <w:b/>
        </w:rPr>
        <w:t xml:space="preserve">The </w:t>
      </w:r>
      <w:r w:rsidRPr="006179D2">
        <w:rPr>
          <w:rFonts w:ascii="Arial" w:hAnsi="Arial" w:cs="Arial" w:hint="eastAsia"/>
          <w:b/>
        </w:rPr>
        <w:t xml:space="preserve">cabinet system </w:t>
      </w:r>
      <w:r w:rsidR="00E153C9">
        <w:rPr>
          <w:rFonts w:ascii="Arial" w:hAnsi="Arial" w:cs="Arial" w:hint="eastAsia"/>
          <w:b/>
        </w:rPr>
        <w:t>discharge</w:t>
      </w:r>
      <w:r w:rsidRPr="006179D2">
        <w:rPr>
          <w:rFonts w:ascii="Arial" w:hAnsi="Arial" w:cs="Arial" w:hint="eastAsia"/>
          <w:b/>
        </w:rPr>
        <w:t xml:space="preserve"> </w:t>
      </w:r>
      <w:r w:rsidRPr="006179D2">
        <w:rPr>
          <w:rFonts w:ascii="Arial" w:hAnsi="Arial" w:cs="Arial"/>
          <w:b/>
        </w:rPr>
        <w:t>hose</w:t>
      </w:r>
      <w:r w:rsidRPr="006179D2">
        <w:rPr>
          <w:rFonts w:ascii="Arial" w:hAnsi="Arial" w:cs="Arial"/>
        </w:rPr>
        <w:t xml:space="preserve"> is connected between the fire extinguisher container valve and the nozzle on the cabine</w:t>
      </w:r>
      <w:r w:rsidR="00A73E09">
        <w:rPr>
          <w:rFonts w:ascii="Arial" w:hAnsi="Arial" w:cs="Arial"/>
        </w:rPr>
        <w:t>t, and deliver the extinguish a</w:t>
      </w:r>
      <w:r w:rsidRPr="006179D2">
        <w:rPr>
          <w:rFonts w:ascii="Arial" w:hAnsi="Arial" w:cs="Arial"/>
        </w:rPr>
        <w:t xml:space="preserve">gent in the fire extinguisher </w:t>
      </w:r>
      <w:r>
        <w:rPr>
          <w:rFonts w:ascii="Arial" w:hAnsi="Arial" w:cs="Arial"/>
        </w:rPr>
        <w:t>cylinder to the protected area</w:t>
      </w:r>
      <w:r w:rsidR="00236B80" w:rsidRPr="006179D2">
        <w:rPr>
          <w:rFonts w:ascii="Arial" w:hAnsi="Arial" w:cs="Arial" w:hint="eastAsia"/>
        </w:rPr>
        <w:t>.</w:t>
      </w:r>
    </w:p>
    <w:p w:rsidR="0022738B" w:rsidRDefault="0022738B" w:rsidP="0022738B">
      <w:pPr>
        <w:pStyle w:val="aa"/>
        <w:jc w:val="both"/>
        <w:rPr>
          <w:rFonts w:ascii="Arial" w:hAnsi="Arial" w:cs="Arial"/>
          <w:color w:val="548DD4" w:themeColor="text2" w:themeTint="99"/>
          <w:sz w:val="28"/>
          <w:szCs w:val="28"/>
        </w:rPr>
      </w:pPr>
      <w:r>
        <w:rPr>
          <w:rFonts w:ascii="Arial" w:hAnsi="Arial" w:cs="Arial" w:hint="eastAsia"/>
          <w:color w:val="548DD4" w:themeColor="text2" w:themeTint="99"/>
          <w:sz w:val="28"/>
          <w:szCs w:val="28"/>
        </w:rPr>
        <w:t xml:space="preserve">2 </w:t>
      </w:r>
      <w:r w:rsidRPr="0022738B">
        <w:rPr>
          <w:rFonts w:ascii="Arial" w:hAnsi="Arial" w:cs="Arial"/>
          <w:color w:val="548DD4" w:themeColor="text2" w:themeTint="99"/>
          <w:sz w:val="28"/>
          <w:szCs w:val="28"/>
        </w:rPr>
        <w:t>Technic</w:t>
      </w:r>
      <w:r w:rsidR="007012C8">
        <w:rPr>
          <w:rFonts w:ascii="Arial" w:hAnsi="Arial" w:cs="Arial" w:hint="eastAsia"/>
          <w:color w:val="548DD4" w:themeColor="text2" w:themeTint="99"/>
          <w:sz w:val="28"/>
          <w:szCs w:val="28"/>
        </w:rPr>
        <w:t>al</w:t>
      </w:r>
      <w:r w:rsidRPr="0022738B">
        <w:rPr>
          <w:rFonts w:ascii="Arial" w:hAnsi="Arial" w:cs="Arial"/>
          <w:color w:val="548DD4" w:themeColor="text2" w:themeTint="99"/>
          <w:sz w:val="28"/>
          <w:szCs w:val="28"/>
        </w:rPr>
        <w:t xml:space="preserve"> Parameter</w:t>
      </w:r>
    </w:p>
    <w:p w:rsidR="00371AB8" w:rsidRDefault="00371AB8" w:rsidP="00371AB8">
      <w:pPr>
        <w:rPr>
          <w:rFonts w:ascii="Arial" w:hAnsi="Arial" w:cs="Arial"/>
          <w:b/>
        </w:rPr>
      </w:pPr>
      <w:r w:rsidRPr="00771651">
        <w:rPr>
          <w:rFonts w:ascii="Arial" w:hAnsi="Arial" w:cs="Arial"/>
          <w:b/>
        </w:rPr>
        <w:t>The</w:t>
      </w:r>
      <w:r w:rsidRPr="00771651">
        <w:rPr>
          <w:rFonts w:ascii="Arial" w:hAnsi="Arial" w:cs="Arial" w:hint="eastAsia"/>
          <w:b/>
        </w:rPr>
        <w:t xml:space="preserve"> net system</w:t>
      </w:r>
      <w:r>
        <w:rPr>
          <w:rFonts w:ascii="Arial" w:hAnsi="Arial" w:cs="Arial" w:hint="eastAsia"/>
          <w:b/>
        </w:rPr>
        <w:t xml:space="preserve"> </w:t>
      </w:r>
      <w:r w:rsidRPr="00771651">
        <w:rPr>
          <w:rFonts w:ascii="Arial" w:hAnsi="Arial" w:cs="Arial" w:hint="eastAsia"/>
          <w:b/>
        </w:rPr>
        <w:t>h</w:t>
      </w:r>
      <w:r w:rsidRPr="00771651">
        <w:rPr>
          <w:rFonts w:ascii="Arial" w:hAnsi="Arial" w:cs="Arial"/>
          <w:b/>
        </w:rPr>
        <w:t>igh pressure hose</w:t>
      </w:r>
    </w:p>
    <w:p w:rsidR="00371AB8" w:rsidRPr="00371AB8" w:rsidRDefault="00371AB8" w:rsidP="00371AB8"/>
    <w:tbl>
      <w:tblPr>
        <w:tblW w:w="101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9"/>
        <w:gridCol w:w="2120"/>
        <w:gridCol w:w="3180"/>
        <w:gridCol w:w="3140"/>
      </w:tblGrid>
      <w:tr w:rsidR="0022738B" w:rsidRPr="00831527" w:rsidTr="00156283">
        <w:trPr>
          <w:trHeight w:val="285"/>
        </w:trPr>
        <w:tc>
          <w:tcPr>
            <w:tcW w:w="1689" w:type="dxa"/>
            <w:shd w:val="clear" w:color="auto" w:fill="auto"/>
            <w:noWrap/>
            <w:vAlign w:val="center"/>
            <w:hideMark/>
          </w:tcPr>
          <w:p w:rsidR="0022738B" w:rsidRPr="00831527" w:rsidRDefault="0022738B" w:rsidP="00F81B6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kern w:val="0"/>
                <w:szCs w:val="21"/>
              </w:rPr>
              <w:t>Model</w:t>
            </w:r>
          </w:p>
        </w:tc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22738B" w:rsidRPr="00831527" w:rsidRDefault="003B5524" w:rsidP="00F81B6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kern w:val="0"/>
                <w:szCs w:val="21"/>
              </w:rPr>
              <w:t>Nominal diameter</w:t>
            </w:r>
          </w:p>
        </w:tc>
        <w:tc>
          <w:tcPr>
            <w:tcW w:w="3180" w:type="dxa"/>
            <w:shd w:val="clear" w:color="auto" w:fill="auto"/>
            <w:noWrap/>
            <w:vAlign w:val="center"/>
            <w:hideMark/>
          </w:tcPr>
          <w:p w:rsidR="0022738B" w:rsidRPr="00831527" w:rsidRDefault="0022738B" w:rsidP="00F81B6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kern w:val="0"/>
                <w:szCs w:val="21"/>
              </w:rPr>
              <w:t>Connect thread</w:t>
            </w:r>
          </w:p>
        </w:tc>
        <w:tc>
          <w:tcPr>
            <w:tcW w:w="3140" w:type="dxa"/>
            <w:shd w:val="clear" w:color="auto" w:fill="auto"/>
            <w:noWrap/>
            <w:vAlign w:val="center"/>
            <w:hideMark/>
          </w:tcPr>
          <w:p w:rsidR="0022738B" w:rsidRPr="00831527" w:rsidRDefault="0022738B" w:rsidP="00F81B6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kern w:val="0"/>
                <w:szCs w:val="21"/>
              </w:rPr>
              <w:t>Nominal working pressure</w:t>
            </w:r>
          </w:p>
        </w:tc>
      </w:tr>
      <w:tr w:rsidR="00771651" w:rsidRPr="00831527" w:rsidTr="00156283">
        <w:trPr>
          <w:trHeight w:val="345"/>
        </w:trPr>
        <w:tc>
          <w:tcPr>
            <w:tcW w:w="1689" w:type="dxa"/>
            <w:shd w:val="clear" w:color="auto" w:fill="auto"/>
            <w:noWrap/>
            <w:vAlign w:val="center"/>
            <w:hideMark/>
          </w:tcPr>
          <w:p w:rsidR="00771651" w:rsidRPr="00831527" w:rsidRDefault="00771651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szCs w:val="21"/>
              </w:rPr>
              <w:t>QRG32/8</w:t>
            </w:r>
          </w:p>
        </w:tc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771651" w:rsidRPr="00831527" w:rsidRDefault="00771651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szCs w:val="21"/>
              </w:rPr>
              <w:t>32</w:t>
            </w:r>
          </w:p>
        </w:tc>
        <w:tc>
          <w:tcPr>
            <w:tcW w:w="3180" w:type="dxa"/>
            <w:shd w:val="clear" w:color="auto" w:fill="auto"/>
            <w:noWrap/>
            <w:vAlign w:val="center"/>
            <w:hideMark/>
          </w:tcPr>
          <w:p w:rsidR="00771651" w:rsidRPr="00831527" w:rsidRDefault="00771651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szCs w:val="21"/>
              </w:rPr>
              <w:t>M48*2</w:t>
            </w:r>
          </w:p>
        </w:tc>
        <w:tc>
          <w:tcPr>
            <w:tcW w:w="3140" w:type="dxa"/>
            <w:shd w:val="clear" w:color="auto" w:fill="auto"/>
            <w:noWrap/>
            <w:vAlign w:val="center"/>
            <w:hideMark/>
          </w:tcPr>
          <w:p w:rsidR="00771651" w:rsidRPr="00831527" w:rsidRDefault="00771651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szCs w:val="21"/>
              </w:rPr>
              <w:t>8MPa</w:t>
            </w:r>
          </w:p>
        </w:tc>
      </w:tr>
      <w:tr w:rsidR="00771651" w:rsidRPr="00831527" w:rsidTr="00156283">
        <w:trPr>
          <w:trHeight w:val="345"/>
        </w:trPr>
        <w:tc>
          <w:tcPr>
            <w:tcW w:w="1689" w:type="dxa"/>
            <w:shd w:val="clear" w:color="auto" w:fill="auto"/>
            <w:noWrap/>
            <w:vAlign w:val="center"/>
          </w:tcPr>
          <w:p w:rsidR="00771651" w:rsidRPr="00831527" w:rsidRDefault="00771651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szCs w:val="21"/>
              </w:rPr>
              <w:t>QRG40/8</w:t>
            </w:r>
          </w:p>
        </w:tc>
        <w:tc>
          <w:tcPr>
            <w:tcW w:w="2120" w:type="dxa"/>
            <w:shd w:val="clear" w:color="auto" w:fill="auto"/>
            <w:noWrap/>
            <w:vAlign w:val="center"/>
          </w:tcPr>
          <w:p w:rsidR="00771651" w:rsidRPr="00831527" w:rsidRDefault="00771651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szCs w:val="21"/>
              </w:rPr>
              <w:t>40</w:t>
            </w:r>
          </w:p>
        </w:tc>
        <w:tc>
          <w:tcPr>
            <w:tcW w:w="3180" w:type="dxa"/>
            <w:shd w:val="clear" w:color="auto" w:fill="auto"/>
            <w:noWrap/>
            <w:vAlign w:val="center"/>
          </w:tcPr>
          <w:p w:rsidR="00771651" w:rsidRPr="00831527" w:rsidRDefault="00771651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szCs w:val="21"/>
              </w:rPr>
              <w:t>M60*2</w:t>
            </w:r>
          </w:p>
        </w:tc>
        <w:tc>
          <w:tcPr>
            <w:tcW w:w="3140" w:type="dxa"/>
            <w:shd w:val="clear" w:color="auto" w:fill="auto"/>
            <w:noWrap/>
            <w:vAlign w:val="center"/>
          </w:tcPr>
          <w:p w:rsidR="00771651" w:rsidRPr="00831527" w:rsidRDefault="00771651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szCs w:val="21"/>
              </w:rPr>
              <w:t>8MPa</w:t>
            </w:r>
          </w:p>
        </w:tc>
      </w:tr>
      <w:tr w:rsidR="00771651" w:rsidRPr="00831527" w:rsidTr="00156283">
        <w:trPr>
          <w:trHeight w:val="345"/>
        </w:trPr>
        <w:tc>
          <w:tcPr>
            <w:tcW w:w="1689" w:type="dxa"/>
            <w:shd w:val="clear" w:color="auto" w:fill="auto"/>
            <w:noWrap/>
            <w:vAlign w:val="center"/>
          </w:tcPr>
          <w:p w:rsidR="00771651" w:rsidRPr="00831527" w:rsidRDefault="00771651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szCs w:val="21"/>
              </w:rPr>
              <w:t>HRG16/17.2</w:t>
            </w:r>
          </w:p>
        </w:tc>
        <w:tc>
          <w:tcPr>
            <w:tcW w:w="2120" w:type="dxa"/>
            <w:shd w:val="clear" w:color="auto" w:fill="auto"/>
            <w:noWrap/>
            <w:vAlign w:val="center"/>
          </w:tcPr>
          <w:p w:rsidR="00771651" w:rsidRPr="00831527" w:rsidRDefault="00771651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szCs w:val="21"/>
              </w:rPr>
              <w:t>16</w:t>
            </w:r>
          </w:p>
        </w:tc>
        <w:tc>
          <w:tcPr>
            <w:tcW w:w="3180" w:type="dxa"/>
            <w:shd w:val="clear" w:color="auto" w:fill="auto"/>
            <w:noWrap/>
            <w:vAlign w:val="center"/>
          </w:tcPr>
          <w:p w:rsidR="00771651" w:rsidRPr="00831527" w:rsidRDefault="00771651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szCs w:val="21"/>
              </w:rPr>
              <w:t>M27*1.5</w:t>
            </w:r>
          </w:p>
        </w:tc>
        <w:tc>
          <w:tcPr>
            <w:tcW w:w="3140" w:type="dxa"/>
            <w:shd w:val="clear" w:color="auto" w:fill="auto"/>
            <w:noWrap/>
            <w:vAlign w:val="center"/>
          </w:tcPr>
          <w:p w:rsidR="00771651" w:rsidRPr="00831527" w:rsidRDefault="00771651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szCs w:val="21"/>
              </w:rPr>
              <w:t>17.2MPa</w:t>
            </w:r>
          </w:p>
        </w:tc>
      </w:tr>
    </w:tbl>
    <w:p w:rsidR="0022738B" w:rsidRPr="00831527" w:rsidRDefault="00B148E7" w:rsidP="00B148E7">
      <w:pPr>
        <w:pStyle w:val="a9"/>
        <w:jc w:val="both"/>
        <w:rPr>
          <w:rFonts w:ascii="Arial" w:eastAsiaTheme="minorEastAsia" w:hAnsi="Arial" w:cs="Arial"/>
          <w:bCs w:val="0"/>
          <w:sz w:val="21"/>
          <w:szCs w:val="21"/>
        </w:rPr>
      </w:pPr>
      <w:r w:rsidRPr="00831527">
        <w:rPr>
          <w:rFonts w:ascii="Arial" w:eastAsiaTheme="minorEastAsia" w:hAnsi="Arial" w:cs="Arial"/>
          <w:bCs w:val="0"/>
          <w:sz w:val="21"/>
          <w:szCs w:val="21"/>
        </w:rPr>
        <w:t xml:space="preserve">The cabinet system </w:t>
      </w:r>
      <w:r w:rsidR="00E153C9">
        <w:rPr>
          <w:rFonts w:ascii="Arial" w:eastAsiaTheme="minorEastAsia" w:hAnsi="Arial" w:cs="Arial" w:hint="eastAsia"/>
          <w:bCs w:val="0"/>
          <w:sz w:val="21"/>
          <w:szCs w:val="21"/>
        </w:rPr>
        <w:t>discharge</w:t>
      </w:r>
      <w:r w:rsidRPr="00831527">
        <w:rPr>
          <w:rFonts w:ascii="Arial" w:eastAsiaTheme="minorEastAsia" w:hAnsi="Arial" w:cs="Arial"/>
          <w:bCs w:val="0"/>
          <w:sz w:val="21"/>
          <w:szCs w:val="21"/>
        </w:rPr>
        <w:t xml:space="preserve"> hose</w:t>
      </w:r>
      <w:r w:rsidRPr="00831527">
        <w:rPr>
          <w:rFonts w:ascii="Arial" w:eastAsiaTheme="minorEastAsia" w:hAnsi="Arial" w:cs="Arial"/>
          <w:bCs w:val="0"/>
          <w:sz w:val="21"/>
          <w:szCs w:val="21"/>
        </w:rPr>
        <w:br/>
      </w:r>
      <w:bookmarkStart w:id="0" w:name="_GoBack"/>
      <w:bookmarkEnd w:id="0"/>
    </w:p>
    <w:tbl>
      <w:tblPr>
        <w:tblW w:w="101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9"/>
        <w:gridCol w:w="2120"/>
        <w:gridCol w:w="3180"/>
        <w:gridCol w:w="3140"/>
      </w:tblGrid>
      <w:tr w:rsidR="00B148E7" w:rsidRPr="00831527" w:rsidTr="00872DA2">
        <w:trPr>
          <w:trHeight w:val="285"/>
        </w:trPr>
        <w:tc>
          <w:tcPr>
            <w:tcW w:w="1689" w:type="dxa"/>
            <w:shd w:val="clear" w:color="auto" w:fill="auto"/>
            <w:noWrap/>
            <w:vAlign w:val="center"/>
            <w:hideMark/>
          </w:tcPr>
          <w:p w:rsidR="00B148E7" w:rsidRPr="00831527" w:rsidRDefault="00B148E7" w:rsidP="00872DA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kern w:val="0"/>
                <w:szCs w:val="21"/>
              </w:rPr>
              <w:t>Model</w:t>
            </w:r>
          </w:p>
        </w:tc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B148E7" w:rsidRPr="00831527" w:rsidRDefault="00B148E7" w:rsidP="00872DA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kern w:val="0"/>
                <w:szCs w:val="21"/>
              </w:rPr>
              <w:t>Nominal diameter</w:t>
            </w:r>
          </w:p>
        </w:tc>
        <w:tc>
          <w:tcPr>
            <w:tcW w:w="3180" w:type="dxa"/>
            <w:shd w:val="clear" w:color="auto" w:fill="auto"/>
            <w:noWrap/>
            <w:vAlign w:val="center"/>
            <w:hideMark/>
          </w:tcPr>
          <w:p w:rsidR="00B148E7" w:rsidRPr="00831527" w:rsidRDefault="00B148E7" w:rsidP="00872DA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kern w:val="0"/>
                <w:szCs w:val="21"/>
              </w:rPr>
              <w:t>Connect thread</w:t>
            </w:r>
          </w:p>
        </w:tc>
        <w:tc>
          <w:tcPr>
            <w:tcW w:w="3140" w:type="dxa"/>
            <w:shd w:val="clear" w:color="auto" w:fill="auto"/>
            <w:noWrap/>
            <w:vAlign w:val="center"/>
            <w:hideMark/>
          </w:tcPr>
          <w:p w:rsidR="00B148E7" w:rsidRPr="00831527" w:rsidRDefault="00B148E7" w:rsidP="00872DA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kern w:val="0"/>
                <w:szCs w:val="21"/>
              </w:rPr>
              <w:t>Nominal working pressure</w:t>
            </w:r>
          </w:p>
        </w:tc>
      </w:tr>
      <w:tr w:rsidR="00B148E7" w:rsidRPr="00831527" w:rsidTr="00872DA2">
        <w:trPr>
          <w:trHeight w:val="345"/>
        </w:trPr>
        <w:tc>
          <w:tcPr>
            <w:tcW w:w="1689" w:type="dxa"/>
            <w:shd w:val="clear" w:color="auto" w:fill="auto"/>
            <w:noWrap/>
            <w:vAlign w:val="center"/>
            <w:hideMark/>
          </w:tcPr>
          <w:p w:rsidR="00B148E7" w:rsidRPr="00831527" w:rsidRDefault="00B148E7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szCs w:val="21"/>
              </w:rPr>
              <w:t>QRG32</w:t>
            </w:r>
          </w:p>
        </w:tc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B148E7" w:rsidRPr="00831527" w:rsidRDefault="00B148E7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szCs w:val="21"/>
              </w:rPr>
              <w:t>32</w:t>
            </w:r>
          </w:p>
        </w:tc>
        <w:tc>
          <w:tcPr>
            <w:tcW w:w="3180" w:type="dxa"/>
            <w:shd w:val="clear" w:color="auto" w:fill="auto"/>
            <w:noWrap/>
            <w:vAlign w:val="center"/>
            <w:hideMark/>
          </w:tcPr>
          <w:p w:rsidR="00B148E7" w:rsidRPr="00831527" w:rsidRDefault="00B148E7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szCs w:val="21"/>
              </w:rPr>
              <w:t>Rc</w:t>
            </w:r>
            <w:r w:rsidRPr="00831527">
              <w:rPr>
                <w:rFonts w:ascii="Arial" w:hAnsi="Arial" w:cs="Arial"/>
                <w:color w:val="000000"/>
                <w:szCs w:val="21"/>
                <w:vertAlign w:val="superscript"/>
              </w:rPr>
              <w:t>3</w:t>
            </w:r>
            <w:r w:rsidRPr="00831527">
              <w:rPr>
                <w:rFonts w:ascii="Arial" w:hAnsi="Arial" w:cs="Arial"/>
                <w:color w:val="000000"/>
                <w:szCs w:val="21"/>
              </w:rPr>
              <w:t>/</w:t>
            </w:r>
            <w:r w:rsidRPr="00831527">
              <w:rPr>
                <w:rFonts w:ascii="Arial" w:hAnsi="Arial" w:cs="Arial"/>
                <w:color w:val="000000"/>
                <w:szCs w:val="21"/>
                <w:vertAlign w:val="subscript"/>
              </w:rPr>
              <w:t>8</w:t>
            </w:r>
            <w:r w:rsidRPr="00831527">
              <w:rPr>
                <w:rFonts w:ascii="Arial" w:hAnsi="Arial" w:cs="Arial"/>
                <w:color w:val="000000"/>
                <w:szCs w:val="21"/>
              </w:rPr>
              <w:t>‘’</w:t>
            </w:r>
          </w:p>
        </w:tc>
        <w:tc>
          <w:tcPr>
            <w:tcW w:w="3140" w:type="dxa"/>
            <w:shd w:val="clear" w:color="auto" w:fill="auto"/>
            <w:noWrap/>
            <w:vAlign w:val="center"/>
            <w:hideMark/>
          </w:tcPr>
          <w:p w:rsidR="00B148E7" w:rsidRPr="00831527" w:rsidRDefault="00B148E7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szCs w:val="21"/>
              </w:rPr>
              <w:t>5.3MPa</w:t>
            </w:r>
          </w:p>
        </w:tc>
      </w:tr>
      <w:tr w:rsidR="00B148E7" w:rsidRPr="00831527" w:rsidTr="00872DA2">
        <w:trPr>
          <w:trHeight w:val="345"/>
        </w:trPr>
        <w:tc>
          <w:tcPr>
            <w:tcW w:w="1689" w:type="dxa"/>
            <w:shd w:val="clear" w:color="auto" w:fill="auto"/>
            <w:noWrap/>
            <w:vAlign w:val="center"/>
          </w:tcPr>
          <w:p w:rsidR="00B148E7" w:rsidRPr="00831527" w:rsidRDefault="00B148E7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szCs w:val="21"/>
              </w:rPr>
              <w:t>QRG40</w:t>
            </w:r>
          </w:p>
        </w:tc>
        <w:tc>
          <w:tcPr>
            <w:tcW w:w="2120" w:type="dxa"/>
            <w:shd w:val="clear" w:color="auto" w:fill="auto"/>
            <w:noWrap/>
            <w:vAlign w:val="center"/>
          </w:tcPr>
          <w:p w:rsidR="00B148E7" w:rsidRPr="00831527" w:rsidRDefault="00B148E7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szCs w:val="21"/>
              </w:rPr>
              <w:t>40</w:t>
            </w:r>
          </w:p>
        </w:tc>
        <w:tc>
          <w:tcPr>
            <w:tcW w:w="3180" w:type="dxa"/>
            <w:shd w:val="clear" w:color="auto" w:fill="auto"/>
            <w:noWrap/>
            <w:vAlign w:val="center"/>
          </w:tcPr>
          <w:p w:rsidR="00B148E7" w:rsidRPr="00831527" w:rsidRDefault="00B148E7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szCs w:val="21"/>
              </w:rPr>
              <w:t>Rc</w:t>
            </w:r>
            <w:r w:rsidRPr="00831527">
              <w:rPr>
                <w:rFonts w:ascii="Arial" w:hAnsi="Arial" w:cs="Arial"/>
                <w:color w:val="000000"/>
                <w:szCs w:val="21"/>
                <w:vertAlign w:val="superscript"/>
              </w:rPr>
              <w:t>3</w:t>
            </w:r>
            <w:r w:rsidRPr="00831527">
              <w:rPr>
                <w:rFonts w:ascii="Arial" w:hAnsi="Arial" w:cs="Arial"/>
                <w:color w:val="000000"/>
                <w:szCs w:val="21"/>
              </w:rPr>
              <w:t>/</w:t>
            </w:r>
            <w:r w:rsidRPr="00831527">
              <w:rPr>
                <w:rFonts w:ascii="Arial" w:hAnsi="Arial" w:cs="Arial"/>
                <w:color w:val="000000"/>
                <w:szCs w:val="21"/>
                <w:vertAlign w:val="subscript"/>
              </w:rPr>
              <w:t>4</w:t>
            </w:r>
            <w:r w:rsidRPr="00831527">
              <w:rPr>
                <w:rFonts w:ascii="Arial" w:hAnsi="Arial" w:cs="Arial"/>
                <w:color w:val="000000"/>
                <w:szCs w:val="21"/>
              </w:rPr>
              <w:t>‘’</w:t>
            </w:r>
          </w:p>
        </w:tc>
        <w:tc>
          <w:tcPr>
            <w:tcW w:w="3140" w:type="dxa"/>
            <w:shd w:val="clear" w:color="auto" w:fill="auto"/>
            <w:noWrap/>
            <w:vAlign w:val="center"/>
          </w:tcPr>
          <w:p w:rsidR="00B148E7" w:rsidRPr="00831527" w:rsidRDefault="00B148E7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31527">
              <w:rPr>
                <w:rFonts w:ascii="Arial" w:hAnsi="Arial" w:cs="Arial"/>
                <w:color w:val="000000"/>
                <w:szCs w:val="21"/>
              </w:rPr>
              <w:t>5.3MPa</w:t>
            </w:r>
          </w:p>
        </w:tc>
      </w:tr>
    </w:tbl>
    <w:p w:rsidR="00B148E7" w:rsidRPr="00B148E7" w:rsidRDefault="00B148E7" w:rsidP="00B148E7"/>
    <w:p w:rsidR="0022738B" w:rsidRDefault="0022738B" w:rsidP="006555A1">
      <w:pPr>
        <w:pStyle w:val="a9"/>
        <w:rPr>
          <w:rFonts w:ascii="Arial" w:hAnsi="Arial" w:cs="Arial"/>
        </w:rPr>
      </w:pPr>
    </w:p>
    <w:sectPr w:rsidR="0022738B" w:rsidSect="006B77D6">
      <w:headerReference w:type="default" r:id="rId10"/>
      <w:footerReference w:type="default" r:id="rId11"/>
      <w:pgSz w:w="11900" w:h="16838"/>
      <w:pgMar w:top="713" w:right="1080" w:bottom="452" w:left="1080" w:header="720" w:footer="720" w:gutter="0"/>
      <w:cols w:space="30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E8D" w:rsidRDefault="008F3E8D" w:rsidP="00774D45">
      <w:r>
        <w:separator/>
      </w:r>
    </w:p>
  </w:endnote>
  <w:endnote w:type="continuationSeparator" w:id="0">
    <w:p w:rsidR="008F3E8D" w:rsidRDefault="008F3E8D" w:rsidP="00774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D0F" w:rsidRPr="000E1CC9" w:rsidRDefault="000E1CC9" w:rsidP="000E1CC9">
    <w:pPr>
      <w:wordWrap w:val="0"/>
      <w:ind w:right="20"/>
      <w:jc w:val="right"/>
      <w:rPr>
        <w:rFonts w:ascii="Calibri" w:eastAsia="宋体" w:hAnsi="Calibri" w:cs="Calibri"/>
        <w:b/>
        <w:color w:val="365F91" w:themeColor="accent1" w:themeShade="BF"/>
        <w:sz w:val="32"/>
      </w:rPr>
    </w:pPr>
    <w:r w:rsidRPr="000A18E1">
      <w:rPr>
        <w:rFonts w:ascii="Calibri" w:eastAsia="宋体" w:hAnsi="Calibri" w:cs="Calibri" w:hint="eastAsia"/>
        <w:b/>
        <w:color w:val="365F91" w:themeColor="accent1" w:themeShade="BF"/>
        <w:sz w:val="32"/>
      </w:rPr>
      <w:t xml:space="preserve">Qinhuangdao CTT </w:t>
    </w:r>
    <w:proofErr w:type="spellStart"/>
    <w:r w:rsidRPr="000A18E1">
      <w:rPr>
        <w:rFonts w:ascii="Calibri" w:eastAsia="宋体" w:hAnsi="Calibri" w:cs="Calibri" w:hint="eastAsia"/>
        <w:b/>
        <w:color w:val="365F91" w:themeColor="accent1" w:themeShade="BF"/>
        <w:sz w:val="32"/>
      </w:rPr>
      <w:t>Co.</w:t>
    </w:r>
    <w:proofErr w:type="gramStart"/>
    <w:r w:rsidRPr="000A18E1">
      <w:rPr>
        <w:rFonts w:ascii="Calibri" w:eastAsia="宋体" w:hAnsi="Calibri" w:cs="Calibri" w:hint="eastAsia"/>
        <w:b/>
        <w:color w:val="365F91" w:themeColor="accent1" w:themeShade="BF"/>
        <w:sz w:val="32"/>
      </w:rPr>
      <w:t>,ltd</w:t>
    </w:r>
    <w:proofErr w:type="spellEnd"/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E8D" w:rsidRDefault="008F3E8D" w:rsidP="00774D45">
      <w:r>
        <w:separator/>
      </w:r>
    </w:p>
  </w:footnote>
  <w:footnote w:type="continuationSeparator" w:id="0">
    <w:p w:rsidR="008F3E8D" w:rsidRDefault="008F3E8D" w:rsidP="00774D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1E3" w:rsidRPr="000E1CC9" w:rsidRDefault="00214086" w:rsidP="000E1CC9">
    <w:pPr>
      <w:pStyle w:val="a4"/>
      <w:jc w:val="both"/>
      <w:rPr>
        <w:rFonts w:ascii="微软雅黑" w:eastAsia="微软雅黑" w:hAnsi="微软雅黑"/>
        <w:sz w:val="32"/>
        <w:szCs w:val="32"/>
      </w:rPr>
    </w:pPr>
    <w:r>
      <w:rPr>
        <w:rFonts w:ascii="Calibri" w:hAnsi="Calibri" w:cs="Calibri" w:hint="eastAsia"/>
        <w:b/>
        <w:bCs/>
        <w:color w:val="17365D" w:themeColor="text2" w:themeShade="BF"/>
        <w:kern w:val="0"/>
        <w:sz w:val="36"/>
        <w:szCs w:val="36"/>
      </w:rPr>
      <w:t>H</w:t>
    </w:r>
    <w:r w:rsidR="005B3263">
      <w:rPr>
        <w:rFonts w:ascii="Calibri" w:hAnsi="Calibri" w:cs="Calibri" w:hint="eastAsia"/>
        <w:b/>
        <w:bCs/>
        <w:color w:val="17365D" w:themeColor="text2" w:themeShade="BF"/>
        <w:kern w:val="0"/>
        <w:sz w:val="36"/>
        <w:szCs w:val="36"/>
      </w:rPr>
      <w:t>OSE</w:t>
    </w:r>
    <w:r w:rsidR="0022738B">
      <w:rPr>
        <w:rFonts w:ascii="Calibri" w:hAnsi="Calibri" w:cs="Calibri" w:hint="eastAsia"/>
        <w:b/>
        <w:bCs/>
        <w:color w:val="17365D" w:themeColor="text2" w:themeShade="BF"/>
        <w:kern w:val="0"/>
        <w:sz w:val="36"/>
        <w:szCs w:val="36"/>
      </w:rPr>
      <w:t xml:space="preserve"> DATA SHEET</w:t>
    </w:r>
    <w:r w:rsidR="0022738B">
      <w:rPr>
        <w:rFonts w:ascii="Calibri" w:hAnsi="Calibri" w:cs="Calibri" w:hint="eastAsia"/>
        <w:b/>
        <w:bCs/>
        <w:color w:val="FF0000"/>
        <w:kern w:val="0"/>
        <w:sz w:val="36"/>
        <w:szCs w:val="36"/>
      </w:rPr>
      <w:t xml:space="preserve">     </w:t>
    </w:r>
    <w:r w:rsidR="003B5524">
      <w:rPr>
        <w:rFonts w:ascii="Calibri" w:hAnsi="Calibri" w:cs="Calibri" w:hint="eastAsia"/>
        <w:b/>
        <w:bCs/>
        <w:color w:val="FF0000"/>
        <w:kern w:val="0"/>
        <w:sz w:val="36"/>
        <w:szCs w:val="36"/>
      </w:rPr>
      <w:t xml:space="preserve">       </w:t>
    </w:r>
    <w:r w:rsidR="00E865FD">
      <w:rPr>
        <w:rFonts w:ascii="Calibri" w:hAnsi="Calibri" w:cs="Calibri" w:hint="eastAsia"/>
        <w:b/>
        <w:bCs/>
        <w:color w:val="FF0000"/>
        <w:kern w:val="0"/>
        <w:sz w:val="36"/>
        <w:szCs w:val="36"/>
      </w:rPr>
      <w:t xml:space="preserve">     </w:t>
    </w:r>
    <w:r w:rsidR="003B5524">
      <w:rPr>
        <w:rFonts w:ascii="Calibri" w:hAnsi="Calibri" w:cs="Calibri" w:hint="eastAsia"/>
        <w:b/>
        <w:bCs/>
        <w:color w:val="FF0000"/>
        <w:kern w:val="0"/>
        <w:sz w:val="36"/>
        <w:szCs w:val="36"/>
      </w:rPr>
      <w:t xml:space="preserve"> </w:t>
    </w:r>
    <w:r w:rsidR="0022738B">
      <w:rPr>
        <w:rFonts w:ascii="Calibri" w:hAnsi="Calibri" w:cs="Calibri" w:hint="eastAsia"/>
        <w:b/>
        <w:bCs/>
        <w:color w:val="FF0000"/>
        <w:kern w:val="0"/>
        <w:sz w:val="36"/>
        <w:szCs w:val="36"/>
      </w:rPr>
      <w:t xml:space="preserve">   </w:t>
    </w:r>
    <w:r w:rsidR="003B5DFB">
      <w:rPr>
        <w:rFonts w:ascii="Calibri" w:hAnsi="Calibri" w:cs="Calibri" w:hint="eastAsia"/>
        <w:b/>
        <w:bCs/>
        <w:color w:val="FF0000"/>
        <w:kern w:val="0"/>
        <w:sz w:val="36"/>
        <w:szCs w:val="36"/>
      </w:rPr>
      <w:t xml:space="preserve"> </w:t>
    </w:r>
    <w:r w:rsidR="003B5524">
      <w:rPr>
        <w:rFonts w:ascii="Calibri" w:hAnsi="Calibri" w:cs="Calibri" w:hint="eastAsia"/>
        <w:b/>
        <w:bCs/>
        <w:color w:val="FF0000"/>
        <w:kern w:val="0"/>
        <w:sz w:val="36"/>
        <w:szCs w:val="36"/>
      </w:rPr>
      <w:t xml:space="preserve">  </w:t>
    </w:r>
    <w:r w:rsidR="003B5DFB">
      <w:rPr>
        <w:rFonts w:ascii="Calibri" w:hAnsi="Calibri" w:cs="Calibri" w:hint="eastAsia"/>
        <w:b/>
        <w:bCs/>
        <w:noProof/>
        <w:color w:val="FF0000"/>
        <w:kern w:val="0"/>
        <w:sz w:val="36"/>
        <w:szCs w:val="36"/>
      </w:rPr>
      <w:drawing>
        <wp:inline distT="0" distB="0" distL="0" distR="0" wp14:anchorId="47F1C004" wp14:editId="206034CB">
          <wp:extent cx="1198800" cy="446169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英文logo-蓝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800" cy="446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pt;height:9pt" o:bullet="t">
        <v:imagedata r:id="rId1" o:title="BD14581_"/>
      </v:shape>
    </w:pict>
  </w:numPicBullet>
  <w:abstractNum w:abstractNumId="0">
    <w:nsid w:val="00000029"/>
    <w:multiLevelType w:val="hybridMultilevel"/>
    <w:tmpl w:val="205237A0"/>
    <w:lvl w:ilvl="0" w:tplc="04090001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124"/>
    <w:multiLevelType w:val="hybridMultilevel"/>
    <w:tmpl w:val="0000305E"/>
    <w:lvl w:ilvl="0" w:tplc="0000440D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01EB"/>
    <w:multiLevelType w:val="hybridMultilevel"/>
    <w:tmpl w:val="00000BB3"/>
    <w:lvl w:ilvl="0" w:tplc="00002EA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12DB"/>
    <w:multiLevelType w:val="hybridMultilevel"/>
    <w:tmpl w:val="0000153C"/>
    <w:lvl w:ilvl="0" w:tplc="00007E87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1547"/>
    <w:multiLevelType w:val="hybridMultilevel"/>
    <w:tmpl w:val="000054DE"/>
    <w:lvl w:ilvl="0" w:tplc="000039B3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2350"/>
    <w:multiLevelType w:val="hybridMultilevel"/>
    <w:tmpl w:val="000022EE"/>
    <w:lvl w:ilvl="0" w:tplc="00004B4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2CD6"/>
    <w:multiLevelType w:val="hybridMultilevel"/>
    <w:tmpl w:val="000072AE"/>
    <w:lvl w:ilvl="0" w:tplc="0000695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0002D12"/>
    <w:multiLevelType w:val="hybridMultilevel"/>
    <w:tmpl w:val="0000074D"/>
    <w:lvl w:ilvl="0" w:tplc="00004DC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0000390C"/>
    <w:multiLevelType w:val="hybridMultilevel"/>
    <w:tmpl w:val="00000F3E"/>
    <w:lvl w:ilvl="0" w:tplc="00000099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0000491C"/>
    <w:multiLevelType w:val="hybridMultilevel"/>
    <w:tmpl w:val="00004D06"/>
    <w:lvl w:ilvl="0" w:tplc="00004DB7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00005AF1"/>
    <w:multiLevelType w:val="hybridMultilevel"/>
    <w:tmpl w:val="000041BB"/>
    <w:lvl w:ilvl="0" w:tplc="000026E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00005F90"/>
    <w:multiLevelType w:val="hybridMultilevel"/>
    <w:tmpl w:val="00001649"/>
    <w:lvl w:ilvl="0" w:tplc="00006DF1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00006443"/>
    <w:multiLevelType w:val="hybridMultilevel"/>
    <w:tmpl w:val="000066BB"/>
    <w:lvl w:ilvl="0" w:tplc="0000428B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00006784"/>
    <w:multiLevelType w:val="hybridMultilevel"/>
    <w:tmpl w:val="00004AE1"/>
    <w:lvl w:ilvl="0" w:tplc="00003D6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>
    <w:nsid w:val="099B3C89"/>
    <w:multiLevelType w:val="hybridMultilevel"/>
    <w:tmpl w:val="2780D04A"/>
    <w:lvl w:ilvl="0" w:tplc="04090001">
      <w:start w:val="1"/>
      <w:numFmt w:val="bullet"/>
      <w:lvlText w:val=""/>
      <w:lvlJc w:val="left"/>
      <w:pPr>
        <w:ind w:left="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0" w:hanging="420"/>
      </w:pPr>
      <w:rPr>
        <w:rFonts w:ascii="Wingdings" w:hAnsi="Wingdings" w:hint="default"/>
      </w:rPr>
    </w:lvl>
  </w:abstractNum>
  <w:abstractNum w:abstractNumId="15">
    <w:nsid w:val="14441BBF"/>
    <w:multiLevelType w:val="hybridMultilevel"/>
    <w:tmpl w:val="3BB03612"/>
    <w:lvl w:ilvl="0" w:tplc="04090001">
      <w:start w:val="1"/>
      <w:numFmt w:val="bullet"/>
      <w:lvlText w:val=""/>
      <w:lvlJc w:val="left"/>
      <w:pPr>
        <w:ind w:left="42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6" w:hanging="420"/>
      </w:pPr>
      <w:rPr>
        <w:rFonts w:ascii="Wingdings" w:hAnsi="Wingdings" w:hint="default"/>
      </w:rPr>
    </w:lvl>
  </w:abstractNum>
  <w:abstractNum w:abstractNumId="16">
    <w:nsid w:val="17D62113"/>
    <w:multiLevelType w:val="hybridMultilevel"/>
    <w:tmpl w:val="2BE69DB6"/>
    <w:lvl w:ilvl="0" w:tplc="E87092BC">
      <w:start w:val="1"/>
      <w:numFmt w:val="bullet"/>
      <w:lvlText w:val=""/>
      <w:lvlPicBulletId w:val="0"/>
      <w:lvlJc w:val="left"/>
      <w:pPr>
        <w:ind w:left="426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6" w:hanging="420"/>
      </w:pPr>
      <w:rPr>
        <w:rFonts w:ascii="Wingdings" w:hAnsi="Wingdings" w:hint="default"/>
      </w:rPr>
    </w:lvl>
  </w:abstractNum>
  <w:abstractNum w:abstractNumId="17">
    <w:nsid w:val="1CD55093"/>
    <w:multiLevelType w:val="hybridMultilevel"/>
    <w:tmpl w:val="D4C05D22"/>
    <w:lvl w:ilvl="0" w:tplc="04090001">
      <w:start w:val="1"/>
      <w:numFmt w:val="bullet"/>
      <w:lvlText w:val=""/>
      <w:lvlJc w:val="left"/>
      <w:pPr>
        <w:ind w:left="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0" w:hanging="420"/>
      </w:pPr>
      <w:rPr>
        <w:rFonts w:ascii="Wingdings" w:hAnsi="Wingdings" w:hint="default"/>
      </w:rPr>
    </w:lvl>
  </w:abstractNum>
  <w:abstractNum w:abstractNumId="18">
    <w:nsid w:val="28684AAF"/>
    <w:multiLevelType w:val="hybridMultilevel"/>
    <w:tmpl w:val="A89876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2C417C09"/>
    <w:multiLevelType w:val="hybridMultilevel"/>
    <w:tmpl w:val="B3461BFC"/>
    <w:lvl w:ilvl="0" w:tplc="728AA2E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6" w:hanging="420"/>
      </w:pPr>
    </w:lvl>
    <w:lvl w:ilvl="2" w:tplc="0409001B" w:tentative="1">
      <w:start w:val="1"/>
      <w:numFmt w:val="lowerRoman"/>
      <w:lvlText w:val="%3."/>
      <w:lvlJc w:val="right"/>
      <w:pPr>
        <w:ind w:left="1266" w:hanging="420"/>
      </w:pPr>
    </w:lvl>
    <w:lvl w:ilvl="3" w:tplc="0409000F" w:tentative="1">
      <w:start w:val="1"/>
      <w:numFmt w:val="decimal"/>
      <w:lvlText w:val="%4."/>
      <w:lvlJc w:val="left"/>
      <w:pPr>
        <w:ind w:left="1686" w:hanging="420"/>
      </w:pPr>
    </w:lvl>
    <w:lvl w:ilvl="4" w:tplc="04090019" w:tentative="1">
      <w:start w:val="1"/>
      <w:numFmt w:val="lowerLetter"/>
      <w:lvlText w:val="%5)"/>
      <w:lvlJc w:val="left"/>
      <w:pPr>
        <w:ind w:left="2106" w:hanging="420"/>
      </w:pPr>
    </w:lvl>
    <w:lvl w:ilvl="5" w:tplc="0409001B" w:tentative="1">
      <w:start w:val="1"/>
      <w:numFmt w:val="lowerRoman"/>
      <w:lvlText w:val="%6."/>
      <w:lvlJc w:val="right"/>
      <w:pPr>
        <w:ind w:left="2526" w:hanging="420"/>
      </w:pPr>
    </w:lvl>
    <w:lvl w:ilvl="6" w:tplc="0409000F" w:tentative="1">
      <w:start w:val="1"/>
      <w:numFmt w:val="decimal"/>
      <w:lvlText w:val="%7."/>
      <w:lvlJc w:val="left"/>
      <w:pPr>
        <w:ind w:left="2946" w:hanging="420"/>
      </w:pPr>
    </w:lvl>
    <w:lvl w:ilvl="7" w:tplc="04090019" w:tentative="1">
      <w:start w:val="1"/>
      <w:numFmt w:val="lowerLetter"/>
      <w:lvlText w:val="%8)"/>
      <w:lvlJc w:val="left"/>
      <w:pPr>
        <w:ind w:left="3366" w:hanging="420"/>
      </w:pPr>
    </w:lvl>
    <w:lvl w:ilvl="8" w:tplc="0409001B" w:tentative="1">
      <w:start w:val="1"/>
      <w:numFmt w:val="lowerRoman"/>
      <w:lvlText w:val="%9."/>
      <w:lvlJc w:val="right"/>
      <w:pPr>
        <w:ind w:left="3786" w:hanging="420"/>
      </w:pPr>
    </w:lvl>
  </w:abstractNum>
  <w:abstractNum w:abstractNumId="20">
    <w:nsid w:val="2D3460F4"/>
    <w:multiLevelType w:val="hybridMultilevel"/>
    <w:tmpl w:val="9294CF9A"/>
    <w:lvl w:ilvl="0" w:tplc="E87092BC">
      <w:start w:val="1"/>
      <w:numFmt w:val="bullet"/>
      <w:lvlText w:val=""/>
      <w:lvlPicBulletId w:val="0"/>
      <w:lvlJc w:val="left"/>
      <w:pPr>
        <w:ind w:left="424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4" w:hanging="420"/>
      </w:pPr>
      <w:rPr>
        <w:rFonts w:ascii="Wingdings" w:hAnsi="Wingdings" w:hint="default"/>
      </w:rPr>
    </w:lvl>
  </w:abstractNum>
  <w:abstractNum w:abstractNumId="21">
    <w:nsid w:val="33DE13E1"/>
    <w:multiLevelType w:val="hybridMultilevel"/>
    <w:tmpl w:val="2DE2815E"/>
    <w:lvl w:ilvl="0" w:tplc="04090001">
      <w:start w:val="1"/>
      <w:numFmt w:val="bullet"/>
      <w:lvlText w:val=""/>
      <w:lvlJc w:val="left"/>
      <w:pPr>
        <w:ind w:left="77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6" w:hanging="420"/>
      </w:pPr>
      <w:rPr>
        <w:rFonts w:ascii="Wingdings" w:hAnsi="Wingdings" w:hint="default"/>
      </w:rPr>
    </w:lvl>
  </w:abstractNum>
  <w:abstractNum w:abstractNumId="22">
    <w:nsid w:val="41786BC3"/>
    <w:multiLevelType w:val="hybridMultilevel"/>
    <w:tmpl w:val="CF187C2E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3">
    <w:nsid w:val="4ACC4812"/>
    <w:multiLevelType w:val="hybridMultilevel"/>
    <w:tmpl w:val="1716EE4C"/>
    <w:lvl w:ilvl="0" w:tplc="04090001">
      <w:start w:val="1"/>
      <w:numFmt w:val="bullet"/>
      <w:lvlText w:val=""/>
      <w:lvlJc w:val="left"/>
      <w:pPr>
        <w:ind w:left="42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4" w:hanging="420"/>
      </w:pPr>
      <w:rPr>
        <w:rFonts w:ascii="Wingdings" w:hAnsi="Wingdings" w:hint="default"/>
      </w:rPr>
    </w:lvl>
  </w:abstractNum>
  <w:abstractNum w:abstractNumId="24">
    <w:nsid w:val="4C732154"/>
    <w:multiLevelType w:val="hybridMultilevel"/>
    <w:tmpl w:val="84A29F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50E2271E"/>
    <w:multiLevelType w:val="hybridMultilevel"/>
    <w:tmpl w:val="C1743222"/>
    <w:lvl w:ilvl="0" w:tplc="E87092BC">
      <w:start w:val="1"/>
      <w:numFmt w:val="bulle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604E6500"/>
    <w:multiLevelType w:val="hybridMultilevel"/>
    <w:tmpl w:val="E52A32CE"/>
    <w:lvl w:ilvl="0" w:tplc="04090001">
      <w:start w:val="1"/>
      <w:numFmt w:val="bullet"/>
      <w:lvlText w:val=""/>
      <w:lvlJc w:val="left"/>
      <w:pPr>
        <w:ind w:left="426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6" w:hanging="420"/>
      </w:pPr>
      <w:rPr>
        <w:rFonts w:ascii="Wingdings" w:hAnsi="Wingdings" w:hint="default"/>
      </w:rPr>
    </w:lvl>
  </w:abstractNum>
  <w:abstractNum w:abstractNumId="27">
    <w:nsid w:val="60FF6506"/>
    <w:multiLevelType w:val="multilevel"/>
    <w:tmpl w:val="CC5C6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0B6729"/>
    <w:multiLevelType w:val="hybridMultilevel"/>
    <w:tmpl w:val="D7A0B8E6"/>
    <w:lvl w:ilvl="0" w:tplc="04090001">
      <w:start w:val="1"/>
      <w:numFmt w:val="bullet"/>
      <w:lvlText w:val=""/>
      <w:lvlJc w:val="left"/>
      <w:pPr>
        <w:ind w:left="42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4" w:hanging="420"/>
      </w:pPr>
      <w:rPr>
        <w:rFonts w:ascii="Wingdings" w:hAnsi="Wingdings" w:hint="default"/>
      </w:rPr>
    </w:lvl>
  </w:abstractNum>
  <w:abstractNum w:abstractNumId="29">
    <w:nsid w:val="70D16152"/>
    <w:multiLevelType w:val="hybridMultilevel"/>
    <w:tmpl w:val="A0488AF0"/>
    <w:lvl w:ilvl="0" w:tplc="04090001">
      <w:start w:val="1"/>
      <w:numFmt w:val="bullet"/>
      <w:lvlText w:val=""/>
      <w:lvlJc w:val="left"/>
      <w:pPr>
        <w:ind w:left="42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4" w:hanging="420"/>
      </w:pPr>
      <w:rPr>
        <w:rFonts w:ascii="Wingdings" w:hAnsi="Wingdings" w:hint="default"/>
      </w:rPr>
    </w:lvl>
  </w:abstractNum>
  <w:abstractNum w:abstractNumId="30">
    <w:nsid w:val="730B4A7E"/>
    <w:multiLevelType w:val="hybridMultilevel"/>
    <w:tmpl w:val="1486C6AA"/>
    <w:lvl w:ilvl="0" w:tplc="E87092BC">
      <w:start w:val="1"/>
      <w:numFmt w:val="bullet"/>
      <w:lvlText w:val=""/>
      <w:lvlPicBulletId w:val="0"/>
      <w:lvlJc w:val="left"/>
      <w:pPr>
        <w:ind w:left="424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4" w:hanging="420"/>
      </w:pPr>
      <w:rPr>
        <w:rFonts w:ascii="Wingdings" w:hAnsi="Wingdings" w:hint="default"/>
      </w:rPr>
    </w:lvl>
  </w:abstractNum>
  <w:abstractNum w:abstractNumId="31">
    <w:nsid w:val="78843A72"/>
    <w:multiLevelType w:val="hybridMultilevel"/>
    <w:tmpl w:val="E396851E"/>
    <w:lvl w:ilvl="0" w:tplc="04090001">
      <w:start w:val="1"/>
      <w:numFmt w:val="bullet"/>
      <w:lvlText w:val=""/>
      <w:lvlJc w:val="left"/>
      <w:pPr>
        <w:ind w:left="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4"/>
  </w:num>
  <w:num w:numId="5">
    <w:abstractNumId w:val="7"/>
  </w:num>
  <w:num w:numId="6">
    <w:abstractNumId w:val="12"/>
  </w:num>
  <w:num w:numId="7">
    <w:abstractNumId w:val="15"/>
  </w:num>
  <w:num w:numId="8">
    <w:abstractNumId w:val="19"/>
  </w:num>
  <w:num w:numId="9">
    <w:abstractNumId w:val="22"/>
  </w:num>
  <w:num w:numId="10">
    <w:abstractNumId w:val="18"/>
  </w:num>
  <w:num w:numId="11">
    <w:abstractNumId w:val="25"/>
  </w:num>
  <w:num w:numId="12">
    <w:abstractNumId w:val="16"/>
  </w:num>
  <w:num w:numId="13">
    <w:abstractNumId w:val="30"/>
  </w:num>
  <w:num w:numId="14">
    <w:abstractNumId w:val="20"/>
  </w:num>
  <w:num w:numId="15">
    <w:abstractNumId w:val="26"/>
  </w:num>
  <w:num w:numId="16">
    <w:abstractNumId w:val="23"/>
  </w:num>
  <w:num w:numId="17">
    <w:abstractNumId w:val="28"/>
  </w:num>
  <w:num w:numId="18">
    <w:abstractNumId w:val="24"/>
  </w:num>
  <w:num w:numId="19">
    <w:abstractNumId w:val="0"/>
  </w:num>
  <w:num w:numId="20">
    <w:abstractNumId w:val="13"/>
  </w:num>
  <w:num w:numId="21">
    <w:abstractNumId w:val="6"/>
  </w:num>
  <w:num w:numId="22">
    <w:abstractNumId w:val="21"/>
  </w:num>
  <w:num w:numId="23">
    <w:abstractNumId w:val="11"/>
  </w:num>
  <w:num w:numId="24">
    <w:abstractNumId w:val="10"/>
  </w:num>
  <w:num w:numId="25">
    <w:abstractNumId w:val="5"/>
  </w:num>
  <w:num w:numId="26">
    <w:abstractNumId w:val="17"/>
  </w:num>
  <w:num w:numId="27">
    <w:abstractNumId w:val="29"/>
  </w:num>
  <w:num w:numId="28">
    <w:abstractNumId w:val="2"/>
  </w:num>
  <w:num w:numId="29">
    <w:abstractNumId w:val="31"/>
  </w:num>
  <w:num w:numId="30">
    <w:abstractNumId w:val="3"/>
  </w:num>
  <w:num w:numId="31">
    <w:abstractNumId w:val="14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838"/>
    <w:rsid w:val="0001061B"/>
    <w:rsid w:val="00033FD6"/>
    <w:rsid w:val="00055822"/>
    <w:rsid w:val="000647B7"/>
    <w:rsid w:val="000A5848"/>
    <w:rsid w:val="000A6753"/>
    <w:rsid w:val="000B696F"/>
    <w:rsid w:val="000E1CC9"/>
    <w:rsid w:val="000F362D"/>
    <w:rsid w:val="001405B9"/>
    <w:rsid w:val="00156283"/>
    <w:rsid w:val="00175CBB"/>
    <w:rsid w:val="00193E4B"/>
    <w:rsid w:val="001E38BC"/>
    <w:rsid w:val="001E6E39"/>
    <w:rsid w:val="001F6D0F"/>
    <w:rsid w:val="00214086"/>
    <w:rsid w:val="0022738B"/>
    <w:rsid w:val="00236B80"/>
    <w:rsid w:val="00250D88"/>
    <w:rsid w:val="002521E3"/>
    <w:rsid w:val="00256278"/>
    <w:rsid w:val="002677F9"/>
    <w:rsid w:val="002769C0"/>
    <w:rsid w:val="002E43E6"/>
    <w:rsid w:val="002F4703"/>
    <w:rsid w:val="00312A8F"/>
    <w:rsid w:val="003266E6"/>
    <w:rsid w:val="003429D2"/>
    <w:rsid w:val="00356A7D"/>
    <w:rsid w:val="0036492F"/>
    <w:rsid w:val="00366207"/>
    <w:rsid w:val="00371AB8"/>
    <w:rsid w:val="003B5524"/>
    <w:rsid w:val="003B5DFB"/>
    <w:rsid w:val="003C073B"/>
    <w:rsid w:val="003C29A3"/>
    <w:rsid w:val="003D5B12"/>
    <w:rsid w:val="00493385"/>
    <w:rsid w:val="004A6F8F"/>
    <w:rsid w:val="004E3E69"/>
    <w:rsid w:val="005016B8"/>
    <w:rsid w:val="0056764D"/>
    <w:rsid w:val="005850F7"/>
    <w:rsid w:val="005909D6"/>
    <w:rsid w:val="005A2571"/>
    <w:rsid w:val="005B3263"/>
    <w:rsid w:val="005B5CEB"/>
    <w:rsid w:val="005D006F"/>
    <w:rsid w:val="005D35FA"/>
    <w:rsid w:val="006179D2"/>
    <w:rsid w:val="00630621"/>
    <w:rsid w:val="0064742F"/>
    <w:rsid w:val="006555A1"/>
    <w:rsid w:val="00663E55"/>
    <w:rsid w:val="00694E3B"/>
    <w:rsid w:val="006A4977"/>
    <w:rsid w:val="006B77D6"/>
    <w:rsid w:val="006C2CAA"/>
    <w:rsid w:val="006D1F19"/>
    <w:rsid w:val="007012C8"/>
    <w:rsid w:val="00707246"/>
    <w:rsid w:val="00735A1C"/>
    <w:rsid w:val="00771651"/>
    <w:rsid w:val="00774D45"/>
    <w:rsid w:val="00785DFE"/>
    <w:rsid w:val="0079577A"/>
    <w:rsid w:val="007A1534"/>
    <w:rsid w:val="007C1B40"/>
    <w:rsid w:val="007E2A9D"/>
    <w:rsid w:val="007E37F2"/>
    <w:rsid w:val="007F6065"/>
    <w:rsid w:val="008148AC"/>
    <w:rsid w:val="00831527"/>
    <w:rsid w:val="00865D71"/>
    <w:rsid w:val="008665D9"/>
    <w:rsid w:val="008721CD"/>
    <w:rsid w:val="008C0CA8"/>
    <w:rsid w:val="008D57F4"/>
    <w:rsid w:val="008E0289"/>
    <w:rsid w:val="008F3E8D"/>
    <w:rsid w:val="00901746"/>
    <w:rsid w:val="00903838"/>
    <w:rsid w:val="0094702E"/>
    <w:rsid w:val="00961321"/>
    <w:rsid w:val="00987612"/>
    <w:rsid w:val="009F23D2"/>
    <w:rsid w:val="00A12CA4"/>
    <w:rsid w:val="00A36395"/>
    <w:rsid w:val="00A521F1"/>
    <w:rsid w:val="00A53522"/>
    <w:rsid w:val="00A55189"/>
    <w:rsid w:val="00A73E09"/>
    <w:rsid w:val="00A842FD"/>
    <w:rsid w:val="00A91722"/>
    <w:rsid w:val="00AD4B5C"/>
    <w:rsid w:val="00AD6D93"/>
    <w:rsid w:val="00AE1C1F"/>
    <w:rsid w:val="00B11DAA"/>
    <w:rsid w:val="00B148E7"/>
    <w:rsid w:val="00B25288"/>
    <w:rsid w:val="00B53947"/>
    <w:rsid w:val="00B82F0B"/>
    <w:rsid w:val="00BF0E2B"/>
    <w:rsid w:val="00C1311F"/>
    <w:rsid w:val="00C44406"/>
    <w:rsid w:val="00C545F8"/>
    <w:rsid w:val="00C83891"/>
    <w:rsid w:val="00CB33A0"/>
    <w:rsid w:val="00CE5AA9"/>
    <w:rsid w:val="00D039E7"/>
    <w:rsid w:val="00D14C76"/>
    <w:rsid w:val="00D52951"/>
    <w:rsid w:val="00D746B8"/>
    <w:rsid w:val="00DE30B7"/>
    <w:rsid w:val="00DF5389"/>
    <w:rsid w:val="00DF5FD0"/>
    <w:rsid w:val="00E153C9"/>
    <w:rsid w:val="00E44BE3"/>
    <w:rsid w:val="00E71117"/>
    <w:rsid w:val="00E834BD"/>
    <w:rsid w:val="00E865FD"/>
    <w:rsid w:val="00EA5D18"/>
    <w:rsid w:val="00EA7FD4"/>
    <w:rsid w:val="00EE6B1E"/>
    <w:rsid w:val="00EF11F7"/>
    <w:rsid w:val="00F26731"/>
    <w:rsid w:val="00F31FA0"/>
    <w:rsid w:val="00F76EEF"/>
    <w:rsid w:val="00F96202"/>
    <w:rsid w:val="00FB719A"/>
    <w:rsid w:val="00FC1A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3838"/>
    <w:pPr>
      <w:widowControl w:val="0"/>
      <w:jc w:val="both"/>
    </w:pPr>
    <w:rPr>
      <w:rFonts w:asciiTheme="minorHAnsi" w:eastAsiaTheme="minorEastAsia" w:hAnsiTheme="minorHAns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3E55"/>
    <w:pPr>
      <w:ind w:firstLineChars="200" w:firstLine="420"/>
    </w:pPr>
  </w:style>
  <w:style w:type="paragraph" w:styleId="a4">
    <w:name w:val="header"/>
    <w:basedOn w:val="a"/>
    <w:link w:val="Char"/>
    <w:uiPriority w:val="99"/>
    <w:rsid w:val="00774D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74D45"/>
    <w:rPr>
      <w:rFonts w:asciiTheme="minorHAnsi" w:eastAsiaTheme="minorEastAsia" w:hAnsiTheme="minorHAnsi"/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774D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74D45"/>
    <w:rPr>
      <w:rFonts w:asciiTheme="minorHAnsi" w:eastAsiaTheme="minorEastAsia" w:hAnsiTheme="minorHAnsi"/>
      <w:kern w:val="2"/>
      <w:sz w:val="18"/>
      <w:szCs w:val="18"/>
    </w:rPr>
  </w:style>
  <w:style w:type="character" w:styleId="a6">
    <w:name w:val="Hyperlink"/>
    <w:basedOn w:val="a0"/>
    <w:rsid w:val="00AD6D93"/>
    <w:rPr>
      <w:color w:val="0000FF" w:themeColor="hyperlink"/>
      <w:u w:val="single"/>
    </w:rPr>
  </w:style>
  <w:style w:type="paragraph" w:styleId="a7">
    <w:name w:val="Balloon Text"/>
    <w:basedOn w:val="a"/>
    <w:link w:val="Char1"/>
    <w:rsid w:val="001F6D0F"/>
    <w:rPr>
      <w:sz w:val="18"/>
      <w:szCs w:val="18"/>
    </w:rPr>
  </w:style>
  <w:style w:type="character" w:customStyle="1" w:styleId="Char1">
    <w:name w:val="批注框文本 Char"/>
    <w:basedOn w:val="a0"/>
    <w:link w:val="a7"/>
    <w:rsid w:val="001F6D0F"/>
    <w:rPr>
      <w:rFonts w:asciiTheme="minorHAnsi" w:eastAsiaTheme="minorEastAsia" w:hAnsiTheme="minorHAnsi"/>
      <w:kern w:val="2"/>
      <w:sz w:val="18"/>
      <w:szCs w:val="18"/>
    </w:rPr>
  </w:style>
  <w:style w:type="paragraph" w:styleId="a8">
    <w:name w:val="No Spacing"/>
    <w:link w:val="Char2"/>
    <w:uiPriority w:val="1"/>
    <w:qFormat/>
    <w:rsid w:val="001F6D0F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sid w:val="001F6D0F"/>
    <w:rPr>
      <w:rFonts w:asciiTheme="minorHAnsi" w:eastAsiaTheme="minorEastAsia" w:hAnsiTheme="minorHAnsi" w:cstheme="minorBidi"/>
      <w:sz w:val="22"/>
      <w:szCs w:val="22"/>
    </w:rPr>
  </w:style>
  <w:style w:type="paragraph" w:styleId="a9">
    <w:name w:val="Title"/>
    <w:basedOn w:val="a"/>
    <w:next w:val="a"/>
    <w:link w:val="Char3"/>
    <w:qFormat/>
    <w:rsid w:val="006555A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9"/>
    <w:rsid w:val="006555A1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a">
    <w:name w:val="Subtitle"/>
    <w:basedOn w:val="a"/>
    <w:next w:val="a"/>
    <w:link w:val="Char4"/>
    <w:qFormat/>
    <w:rsid w:val="006555A1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4">
    <w:name w:val="副标题 Char"/>
    <w:basedOn w:val="a0"/>
    <w:link w:val="aa"/>
    <w:rsid w:val="006555A1"/>
    <w:rPr>
      <w:rFonts w:asciiTheme="majorHAnsi" w:hAnsiTheme="majorHAnsi" w:cstheme="majorBidi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3838"/>
    <w:pPr>
      <w:widowControl w:val="0"/>
      <w:jc w:val="both"/>
    </w:pPr>
    <w:rPr>
      <w:rFonts w:asciiTheme="minorHAnsi" w:eastAsiaTheme="minorEastAsia" w:hAnsiTheme="minorHAns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3E55"/>
    <w:pPr>
      <w:ind w:firstLineChars="200" w:firstLine="420"/>
    </w:pPr>
  </w:style>
  <w:style w:type="paragraph" w:styleId="a4">
    <w:name w:val="header"/>
    <w:basedOn w:val="a"/>
    <w:link w:val="Char"/>
    <w:uiPriority w:val="99"/>
    <w:rsid w:val="00774D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74D45"/>
    <w:rPr>
      <w:rFonts w:asciiTheme="minorHAnsi" w:eastAsiaTheme="minorEastAsia" w:hAnsiTheme="minorHAnsi"/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774D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74D45"/>
    <w:rPr>
      <w:rFonts w:asciiTheme="minorHAnsi" w:eastAsiaTheme="minorEastAsia" w:hAnsiTheme="minorHAnsi"/>
      <w:kern w:val="2"/>
      <w:sz w:val="18"/>
      <w:szCs w:val="18"/>
    </w:rPr>
  </w:style>
  <w:style w:type="character" w:styleId="a6">
    <w:name w:val="Hyperlink"/>
    <w:basedOn w:val="a0"/>
    <w:rsid w:val="00AD6D93"/>
    <w:rPr>
      <w:color w:val="0000FF" w:themeColor="hyperlink"/>
      <w:u w:val="single"/>
    </w:rPr>
  </w:style>
  <w:style w:type="paragraph" w:styleId="a7">
    <w:name w:val="Balloon Text"/>
    <w:basedOn w:val="a"/>
    <w:link w:val="Char1"/>
    <w:rsid w:val="001F6D0F"/>
    <w:rPr>
      <w:sz w:val="18"/>
      <w:szCs w:val="18"/>
    </w:rPr>
  </w:style>
  <w:style w:type="character" w:customStyle="1" w:styleId="Char1">
    <w:name w:val="批注框文本 Char"/>
    <w:basedOn w:val="a0"/>
    <w:link w:val="a7"/>
    <w:rsid w:val="001F6D0F"/>
    <w:rPr>
      <w:rFonts w:asciiTheme="minorHAnsi" w:eastAsiaTheme="minorEastAsia" w:hAnsiTheme="minorHAnsi"/>
      <w:kern w:val="2"/>
      <w:sz w:val="18"/>
      <w:szCs w:val="18"/>
    </w:rPr>
  </w:style>
  <w:style w:type="paragraph" w:styleId="a8">
    <w:name w:val="No Spacing"/>
    <w:link w:val="Char2"/>
    <w:uiPriority w:val="1"/>
    <w:qFormat/>
    <w:rsid w:val="001F6D0F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sid w:val="001F6D0F"/>
    <w:rPr>
      <w:rFonts w:asciiTheme="minorHAnsi" w:eastAsiaTheme="minorEastAsia" w:hAnsiTheme="minorHAnsi" w:cstheme="minorBidi"/>
      <w:sz w:val="22"/>
      <w:szCs w:val="22"/>
    </w:rPr>
  </w:style>
  <w:style w:type="paragraph" w:styleId="a9">
    <w:name w:val="Title"/>
    <w:basedOn w:val="a"/>
    <w:next w:val="a"/>
    <w:link w:val="Char3"/>
    <w:qFormat/>
    <w:rsid w:val="006555A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9"/>
    <w:rsid w:val="006555A1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a">
    <w:name w:val="Subtitle"/>
    <w:basedOn w:val="a"/>
    <w:next w:val="a"/>
    <w:link w:val="Char4"/>
    <w:qFormat/>
    <w:rsid w:val="006555A1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4">
    <w:name w:val="副标题 Char"/>
    <w:basedOn w:val="a0"/>
    <w:link w:val="aa"/>
    <w:rsid w:val="006555A1"/>
    <w:rPr>
      <w:rFonts w:asciiTheme="majorHAnsi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120</Words>
  <Characters>690</Characters>
  <Application>Microsoft Office Word</Application>
  <DocSecurity>0</DocSecurity>
  <Lines>5</Lines>
  <Paragraphs>1</Paragraphs>
  <ScaleCrop>false</ScaleCrop>
  <Company>微软中国</Company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13</cp:revision>
  <cp:lastPrinted>2017-06-26T06:42:00Z</cp:lastPrinted>
  <dcterms:created xsi:type="dcterms:W3CDTF">2017-06-26T06:35:00Z</dcterms:created>
  <dcterms:modified xsi:type="dcterms:W3CDTF">2017-06-26T06:50:00Z</dcterms:modified>
</cp:coreProperties>
</file>